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C8D10" w14:textId="43132065" w:rsidR="002408D9" w:rsidRDefault="00D1067C">
      <w:r>
        <w:t>Documento teste</w:t>
      </w:r>
    </w:p>
    <w:sectPr w:rsidR="00240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C"/>
    <w:rsid w:val="002408D9"/>
    <w:rsid w:val="004C1923"/>
    <w:rsid w:val="00D1067C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34DD"/>
  <w15:chartTrackingRefBased/>
  <w15:docId w15:val="{2D2295A3-B1E6-4A01-8C3A-BABA5BB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06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06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06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106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06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106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06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06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06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06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06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06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106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06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106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06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06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06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106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0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06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106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106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106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1067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106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106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106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106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Cássio Teixeira de Morais</dc:creator>
  <cp:keywords/>
  <dc:description/>
  <cp:lastModifiedBy>Cássio Teixeira de Morais</cp:lastModifiedBy>
  <cp:revision>1</cp:revision>
  <dcterms:created xsi:type="dcterms:W3CDTF">2024-04-23T14:17:00Z</dcterms:created>
  <dcterms:modified xsi:type="dcterms:W3CDTF">2024-04-23T14:17:00Z</dcterms:modified>
</cp:coreProperties>
</file>